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69F2" w14:textId="760007BB" w:rsidR="000E1DEC" w:rsidRDefault="000E1DEC" w:rsidP="00556CFB">
      <w:pPr>
        <w:jc w:val="center"/>
        <w:rPr>
          <w:rFonts w:ascii="Arial" w:eastAsia="Batang" w:hAnsi="Arial" w:cs="Arial"/>
          <w:b/>
          <w:sz w:val="20"/>
          <w:szCs w:val="20"/>
        </w:rPr>
      </w:pPr>
      <w:r w:rsidRPr="00835B81">
        <w:rPr>
          <w:rFonts w:ascii="Arial" w:eastAsia="Batang" w:hAnsi="Arial" w:cs="Arial"/>
          <w:b/>
          <w:sz w:val="20"/>
          <w:szCs w:val="20"/>
        </w:rPr>
        <w:t xml:space="preserve">TERM OF REFERENCE </w:t>
      </w:r>
    </w:p>
    <w:p w14:paraId="15424E17" w14:textId="77777777" w:rsidR="00556CFB" w:rsidRPr="00835B81" w:rsidRDefault="00556CFB" w:rsidP="00990535">
      <w:pPr>
        <w:jc w:val="center"/>
        <w:rPr>
          <w:rFonts w:ascii="Arial" w:eastAsia="Batang" w:hAnsi="Arial" w:cs="Arial"/>
          <w:b/>
          <w:sz w:val="20"/>
          <w:szCs w:val="20"/>
        </w:rPr>
      </w:pPr>
    </w:p>
    <w:p w14:paraId="6B654406" w14:textId="4053D84B" w:rsidR="000E1DEC" w:rsidRDefault="00556CFB" w:rsidP="00990535">
      <w:pPr>
        <w:jc w:val="center"/>
        <w:rPr>
          <w:rFonts w:ascii="Arial" w:eastAsia="Batang" w:hAnsi="Arial" w:cs="Arial"/>
          <w:b/>
          <w:sz w:val="20"/>
          <w:szCs w:val="20"/>
        </w:rPr>
      </w:pPr>
      <w:r w:rsidRPr="00990535">
        <w:rPr>
          <w:rFonts w:ascii="Arial" w:eastAsia="Batang" w:hAnsi="Arial" w:cs="Arial"/>
          <w:b/>
          <w:sz w:val="20"/>
          <w:szCs w:val="20"/>
        </w:rPr>
        <w:t xml:space="preserve">Consultant to </w:t>
      </w:r>
      <w:bookmarkStart w:id="0" w:name="_Hlk121728551"/>
      <w:r w:rsidR="000E1DEC" w:rsidRPr="00990535">
        <w:rPr>
          <w:rFonts w:ascii="Arial" w:eastAsia="Batang" w:hAnsi="Arial" w:cs="Arial"/>
          <w:b/>
          <w:sz w:val="20"/>
          <w:szCs w:val="20"/>
        </w:rPr>
        <w:t xml:space="preserve">Develop </w:t>
      </w:r>
      <w:bookmarkStart w:id="1" w:name="_Hlk122420603"/>
      <w:r w:rsidR="00A54A54">
        <w:rPr>
          <w:rFonts w:ascii="Arial" w:eastAsia="Batang" w:hAnsi="Arial" w:cs="Arial"/>
          <w:b/>
          <w:sz w:val="20"/>
          <w:szCs w:val="20"/>
        </w:rPr>
        <w:t xml:space="preserve">a </w:t>
      </w:r>
      <w:r w:rsidR="003C1956" w:rsidRPr="00990535">
        <w:rPr>
          <w:rFonts w:ascii="Arial" w:eastAsia="Batang" w:hAnsi="Arial" w:cs="Arial"/>
          <w:b/>
          <w:sz w:val="20"/>
          <w:szCs w:val="20"/>
        </w:rPr>
        <w:t>Database</w:t>
      </w:r>
    </w:p>
    <w:p w14:paraId="61D36C99" w14:textId="65553E9F" w:rsidR="00556CFB" w:rsidRPr="00835B81" w:rsidRDefault="00556CFB" w:rsidP="00990535">
      <w:pPr>
        <w:jc w:val="center"/>
        <w:rPr>
          <w:rFonts w:ascii="Arial" w:eastAsia="Batang" w:hAnsi="Arial" w:cstheme="minorBidi"/>
          <w:b/>
          <w:sz w:val="20"/>
          <w:szCs w:val="32"/>
          <w:cs/>
          <w:lang w:bidi="km-KH"/>
        </w:rPr>
      </w:pPr>
      <w:r>
        <w:rPr>
          <w:rFonts w:ascii="Arial" w:eastAsia="Batang" w:hAnsi="Arial" w:cs="Arial"/>
          <w:b/>
          <w:sz w:val="20"/>
          <w:szCs w:val="20"/>
        </w:rPr>
        <w:t xml:space="preserve">for Gender Sensitive Mining Impacts Monitoring </w:t>
      </w:r>
    </w:p>
    <w:bookmarkEnd w:id="0"/>
    <w:bookmarkEnd w:id="1"/>
    <w:p w14:paraId="26EF9597" w14:textId="77777777" w:rsidR="001E4444" w:rsidRPr="00835B81" w:rsidRDefault="003C1956" w:rsidP="00E43800">
      <w:pPr>
        <w:pStyle w:val="ListParagraph"/>
        <w:numPr>
          <w:ilvl w:val="0"/>
          <w:numId w:val="1"/>
        </w:numPr>
        <w:tabs>
          <w:tab w:val="left" w:pos="360"/>
        </w:tabs>
        <w:ind w:left="810"/>
        <w:rPr>
          <w:rFonts w:ascii="Arial" w:hAnsi="Arial" w:cs="Khmer UI"/>
          <w:b/>
          <w:bCs/>
          <w:sz w:val="20"/>
          <w:szCs w:val="32"/>
          <w:u w:val="single"/>
          <w:lang w:bidi="km-KH"/>
        </w:rPr>
      </w:pPr>
      <w:r w:rsidRPr="00835B81">
        <w:rPr>
          <w:rFonts w:ascii="Arial" w:hAnsi="Arial" w:cs="Khmer UI"/>
          <w:b/>
          <w:bCs/>
          <w:sz w:val="20"/>
          <w:szCs w:val="32"/>
          <w:u w:val="single"/>
          <w:lang w:bidi="km-KH"/>
        </w:rPr>
        <w:t xml:space="preserve">Rationale </w:t>
      </w:r>
    </w:p>
    <w:p w14:paraId="504A7BA0" w14:textId="77777777" w:rsidR="003C1956" w:rsidRPr="00835B81" w:rsidRDefault="003C1956" w:rsidP="003C1956">
      <w:pPr>
        <w:rPr>
          <w:rFonts w:ascii="Arial" w:hAnsi="Arial" w:cs="Khmer UI"/>
          <w:sz w:val="20"/>
          <w:szCs w:val="32"/>
          <w:lang w:bidi="km-KH"/>
        </w:rPr>
      </w:pPr>
    </w:p>
    <w:p w14:paraId="547584B0" w14:textId="56680744" w:rsidR="003C1956" w:rsidRPr="00835B81" w:rsidRDefault="003C1956" w:rsidP="003C1956">
      <w:pPr>
        <w:spacing w:after="120" w:line="259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</w:pP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Currently, the royal government of Cambodia (RGC) </w:t>
      </w:r>
      <w:r w:rsidR="000D79C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has 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prioritized mineral resource</w:t>
      </w:r>
      <w:r w:rsidR="000D79C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s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as the main sector to increase national economic development and poverty reduction. With this regard, the RGC has encouraged local and foreign investors by giving licenses to </w:t>
      </w:r>
      <w:r w:rsidR="000D79C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various 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private companies for mineral exploration and exploitation. </w:t>
      </w:r>
      <w:r w:rsidR="002F557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Most of </w:t>
      </w:r>
      <w:r w:rsidR="00E94A17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the </w:t>
      </w:r>
      <w:r w:rsidR="002F557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mining sites are at the IPs residential, protected area</w:t>
      </w:r>
      <w:r w:rsidR="00A60D8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,</w:t>
      </w:r>
      <w:r w:rsidR="002F557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and wildlife sanctuary. 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Some mining </w:t>
      </w:r>
      <w:r w:rsidR="002F557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concession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sites created a negative impact on the local communities especially IPs and women </w:t>
      </w:r>
      <w:r w:rsidR="000D79C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who 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have huge concerns about losing their </w:t>
      </w:r>
      <w:r w:rsidR="00A60D8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culture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, identity</w:t>
      </w:r>
      <w:r w:rsidR="00A60D8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,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and</w:t>
      </w:r>
      <w:r w:rsidR="00A60D8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rights to </w:t>
      </w:r>
      <w:r w:rsidR="000D79C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access natural resources including</w:t>
      </w:r>
      <w:r w:rsidR="00A60D8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  <w:r w:rsidR="000D79C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the 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collect</w:t>
      </w:r>
      <w:r w:rsidR="000D79C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ion of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non-timber forest products in mining concession areas</w:t>
      </w:r>
      <w:r w:rsidR="000D79C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.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</w:p>
    <w:p w14:paraId="11F28B96" w14:textId="2513B044" w:rsidR="006D79A9" w:rsidRDefault="003C1956" w:rsidP="003C1956">
      <w:pPr>
        <w:spacing w:after="120" w:line="259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</w:pP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DPA-</w:t>
      </w:r>
      <w:r w:rsidR="005209F8"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Extractive Industry and Social and Environmental Impact (</w:t>
      </w:r>
      <w:r w:rsidR="0094402B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DPA-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EISEI</w:t>
      </w:r>
      <w:r w:rsidR="005209F8"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)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  <w:r w:rsidR="006D79A9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Network have been formed to 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joint</w:t>
      </w:r>
      <w:r w:rsidR="006D79A9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ly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monitor the emerging impacts from their exploration and exploitation</w:t>
      </w:r>
      <w:r w:rsidR="006D79A9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by looking at </w:t>
      </w:r>
      <w:r w:rsidR="00510258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the </w:t>
      </w:r>
      <w:r w:rsidR="006D79A9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Environmental, Social</w:t>
      </w:r>
      <w:r w:rsidR="00510258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,</w:t>
      </w:r>
      <w:r w:rsidR="006D79A9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and Governance (ESG) standards of companies. The network seeks to work collaboratively among CSOs and community groups to document the </w:t>
      </w:r>
      <w:r w:rsidR="00510258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evidence</w:t>
      </w:r>
      <w:r w:rsidR="006D79A9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of mining impacts 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and </w:t>
      </w:r>
      <w:r w:rsidR="006D79A9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convene a</w:t>
      </w:r>
      <w:r w:rsidR="00530245"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dialogue with </w:t>
      </w:r>
      <w:r w:rsidR="006D79A9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relevant stakeholders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to mitigate </w:t>
      </w:r>
      <w:r w:rsidR="006D79A9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the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  <w:r w:rsidR="006D79A9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mining 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impact</w:t>
      </w:r>
      <w:r w:rsidR="006D79A9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s and ensure proper safeguarding of </w:t>
      </w:r>
      <w:r w:rsidR="00510258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the </w:t>
      </w:r>
      <w:r w:rsidR="006D79A9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affected community and environment.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</w:p>
    <w:p w14:paraId="3B702C6E" w14:textId="5ACA9389" w:rsidR="003C1956" w:rsidRPr="00835B81" w:rsidRDefault="003C1956" w:rsidP="003C1956">
      <w:pPr>
        <w:spacing w:after="120" w:line="259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bidi="km-KH"/>
        </w:rPr>
      </w:pP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To improve the </w:t>
      </w:r>
      <w:r w:rsidR="00530245"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effectiveness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of this </w:t>
      </w:r>
      <w:bookmarkStart w:id="2" w:name="_Hlk109340854"/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evidence base</w:t>
      </w:r>
      <w:r w:rsidR="006D79A9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documentation and community-based monitoring</w:t>
      </w:r>
      <w:bookmarkEnd w:id="2"/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, DPA- EISEI </w:t>
      </w:r>
      <w:r w:rsidR="006D79A9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which is also a member of </w:t>
      </w:r>
      <w:r w:rsidR="00510258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the 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NGO coalition on EI governance</w:t>
      </w:r>
      <w:r w:rsidR="006D79A9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is seeking </w:t>
      </w:r>
      <w:r w:rsidR="00510258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a</w:t>
      </w:r>
      <w:r w:rsidR="006D79A9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consultant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to develop</w:t>
      </w:r>
      <w:r w:rsidR="006D79A9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  <w:r w:rsidR="00510258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a</w:t>
      </w:r>
      <w:r w:rsidR="006D79A9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workable database using the existing datasheet, </w:t>
      </w:r>
      <w:r w:rsidR="00556CFB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design </w:t>
      </w:r>
      <w:r w:rsidR="00510258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a community-friendly</w:t>
      </w:r>
      <w:r w:rsidR="00556CFB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questionnaire and </w:t>
      </w:r>
      <w:r w:rsidR="00510258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test</w:t>
      </w:r>
      <w:r w:rsidR="00556CFB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by engaging </w:t>
      </w:r>
      <w:r w:rsidR="00510258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in </w:t>
      </w:r>
      <w:r w:rsidR="00556CFB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with </w:t>
      </w:r>
      <w:r w:rsidR="0094402B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DPA-</w:t>
      </w:r>
      <w:r w:rsidR="00556CFB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EISEI members to collect the data of selected mining sites and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rolling out </w:t>
      </w:r>
      <w:bookmarkStart w:id="3" w:name="_Hlk109337340"/>
      <w:r w:rsidR="00530245"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gender-sensitive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mining impact monitoring </w:t>
      </w:r>
      <w:bookmarkEnd w:id="3"/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database</w:t>
      </w:r>
      <w:r w:rsidR="00556CFB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.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</w:p>
    <w:p w14:paraId="59653F4B" w14:textId="724B51C1" w:rsidR="003507C3" w:rsidRPr="00E94A17" w:rsidRDefault="003A7E21" w:rsidP="00912F9D">
      <w:pPr>
        <w:pStyle w:val="ListParagraph"/>
        <w:numPr>
          <w:ilvl w:val="0"/>
          <w:numId w:val="1"/>
        </w:numPr>
        <w:tabs>
          <w:tab w:val="left" w:pos="270"/>
        </w:tabs>
        <w:spacing w:after="120" w:line="259" w:lineRule="auto"/>
        <w:ind w:left="720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bidi="km-KH"/>
        </w:rPr>
      </w:pPr>
      <w:r w:rsidRPr="00E94A1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bidi="km-KH"/>
        </w:rPr>
        <w:t>Objectives</w:t>
      </w:r>
      <w:r w:rsidR="000E57C3" w:rsidRPr="00E94A1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bidi="km-KH"/>
        </w:rPr>
        <w:t xml:space="preserve"> of </w:t>
      </w:r>
      <w:r w:rsidR="00556CFB" w:rsidRPr="00E94A1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bidi="km-KH"/>
        </w:rPr>
        <w:t>Consultancy</w:t>
      </w:r>
    </w:p>
    <w:p w14:paraId="37894D15" w14:textId="089C2866" w:rsidR="00445012" w:rsidRDefault="00EF1AA4" w:rsidP="00763E42">
      <w:pPr>
        <w:pStyle w:val="ListParagraph"/>
        <w:numPr>
          <w:ilvl w:val="0"/>
          <w:numId w:val="10"/>
        </w:numPr>
        <w:spacing w:after="120" w:line="259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</w:pPr>
      <w:r w:rsidRPr="000227FE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  <w:r w:rsidR="00763E4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D</w:t>
      </w:r>
      <w:r w:rsidR="006B556B" w:rsidRPr="000227FE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evelop </w:t>
      </w:r>
      <w:r w:rsidR="00A54A54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a</w:t>
      </w:r>
      <w:r w:rsidR="006B556B" w:rsidRPr="000227FE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database</w:t>
      </w:r>
      <w:r w:rsidR="00763E4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  <w:r w:rsidR="00763E42" w:rsidRPr="00763E4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for Gender Sensitive Mining Impacts Monitoring</w:t>
      </w:r>
      <w:r w:rsidR="00763E4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  <w:r w:rsidR="00556CFB" w:rsidRPr="00763E4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in any recommended system that could be used by </w:t>
      </w:r>
      <w:r w:rsidR="0080628B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C</w:t>
      </w:r>
      <w:r w:rsidR="00556CFB" w:rsidRPr="00763E4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ommunity </w:t>
      </w:r>
      <w:r w:rsidR="0080628B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Mining F</w:t>
      </w:r>
      <w:r w:rsidR="00556CFB" w:rsidRPr="00763E4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ocal </w:t>
      </w:r>
      <w:r w:rsidR="0080628B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P</w:t>
      </w:r>
      <w:r w:rsidR="00556CFB" w:rsidRPr="00763E4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oints</w:t>
      </w:r>
      <w:r w:rsidR="0080628B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and NGOs</w:t>
      </w:r>
      <w:r w:rsidRPr="00763E4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.</w:t>
      </w:r>
    </w:p>
    <w:p w14:paraId="4B705BF2" w14:textId="77777777" w:rsidR="0080628B" w:rsidRPr="00763E42" w:rsidRDefault="0080628B" w:rsidP="0080628B">
      <w:pPr>
        <w:pStyle w:val="ListParagraph"/>
        <w:spacing w:after="120" w:line="259" w:lineRule="auto"/>
        <w:ind w:left="108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</w:pPr>
    </w:p>
    <w:p w14:paraId="405C2872" w14:textId="0C14C4E0" w:rsidR="000C056B" w:rsidRPr="00912F9D" w:rsidRDefault="000C056B" w:rsidP="00AD6E5B">
      <w:pPr>
        <w:pStyle w:val="ListParagraph"/>
        <w:numPr>
          <w:ilvl w:val="0"/>
          <w:numId w:val="1"/>
        </w:numPr>
        <w:tabs>
          <w:tab w:val="left" w:pos="360"/>
        </w:tabs>
        <w:spacing w:after="120" w:line="259" w:lineRule="auto"/>
        <w:ind w:left="720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bidi="km-KH"/>
        </w:rPr>
      </w:pPr>
      <w:r w:rsidRPr="00912F9D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bidi="km-KH"/>
        </w:rPr>
        <w:t>Expected Outputs:</w:t>
      </w:r>
    </w:p>
    <w:p w14:paraId="5B36A205" w14:textId="4AAC85D7" w:rsidR="00251E94" w:rsidRDefault="00E26447" w:rsidP="00007EDB">
      <w:pPr>
        <w:pStyle w:val="ListParagraph"/>
        <w:numPr>
          <w:ilvl w:val="0"/>
          <w:numId w:val="21"/>
        </w:numPr>
        <w:spacing w:after="120" w:line="259" w:lineRule="auto"/>
        <w:ind w:left="1080"/>
        <w:jc w:val="both"/>
        <w:rPr>
          <w:rFonts w:ascii="Arial" w:eastAsiaTheme="minorHAnsi" w:hAnsi="Arial" w:cs="Arial"/>
          <w:bCs/>
          <w:sz w:val="20"/>
          <w:szCs w:val="20"/>
          <w:lang w:bidi="km-KH"/>
        </w:rPr>
      </w:pPr>
      <w:r w:rsidRPr="00194221">
        <w:rPr>
          <w:rFonts w:ascii="Arial" w:hAnsi="Arial"/>
          <w:bCs/>
          <w:color w:val="000000" w:themeColor="text1"/>
          <w:sz w:val="20"/>
          <w:szCs w:val="20"/>
          <w:lang w:bidi="km-KH"/>
        </w:rPr>
        <w:t>An Inception report setting out the detailed methodology, timescale</w:t>
      </w:r>
      <w:r w:rsidR="00E23F26" w:rsidRPr="00194221">
        <w:rPr>
          <w:rFonts w:ascii="Arial" w:hAnsi="Arial"/>
          <w:bCs/>
          <w:color w:val="000000" w:themeColor="text1"/>
          <w:sz w:val="20"/>
          <w:szCs w:val="20"/>
          <w:lang w:bidi="km-KH"/>
        </w:rPr>
        <w:t>,</w:t>
      </w:r>
      <w:r w:rsidRPr="00194221">
        <w:rPr>
          <w:rFonts w:ascii="Arial" w:hAnsi="Arial"/>
          <w:bCs/>
          <w:color w:val="000000" w:themeColor="text1"/>
          <w:sz w:val="20"/>
          <w:szCs w:val="20"/>
          <w:lang w:bidi="km-KH"/>
        </w:rPr>
        <w:t xml:space="preserve"> and the proposal received as part of the process and the proposed budget for the </w:t>
      </w:r>
      <w:r w:rsidR="004155E2" w:rsidRPr="00194221">
        <w:rPr>
          <w:rFonts w:ascii="Arial" w:eastAsiaTheme="minorHAnsi" w:hAnsi="Arial" w:cs="Arial"/>
          <w:bCs/>
          <w:sz w:val="20"/>
          <w:szCs w:val="20"/>
          <w:lang w:bidi="km-KH"/>
        </w:rPr>
        <w:t>Develop Mining Impact Database for Gender Sensitive Mining Impacts Monitoring</w:t>
      </w:r>
      <w:r w:rsidR="0080628B">
        <w:rPr>
          <w:rFonts w:ascii="Arial" w:eastAsiaTheme="minorHAnsi" w:hAnsi="Arial" w:cs="Arial"/>
          <w:bCs/>
          <w:sz w:val="20"/>
          <w:szCs w:val="20"/>
          <w:lang w:bidi="km-KH"/>
        </w:rPr>
        <w:t>.</w:t>
      </w:r>
      <w:r w:rsidR="004155E2" w:rsidRPr="00194221">
        <w:rPr>
          <w:rFonts w:ascii="Arial" w:eastAsiaTheme="minorHAnsi" w:hAnsi="Arial" w:cs="Arial"/>
          <w:bCs/>
          <w:sz w:val="20"/>
          <w:szCs w:val="20"/>
          <w:lang w:bidi="km-KH"/>
        </w:rPr>
        <w:t xml:space="preserve">  </w:t>
      </w:r>
    </w:p>
    <w:p w14:paraId="17FB6B37" w14:textId="273BDEB1" w:rsidR="004B4854" w:rsidRPr="00EB2B29" w:rsidRDefault="004B4854" w:rsidP="00EB2B29">
      <w:pPr>
        <w:pStyle w:val="ListParagraph"/>
        <w:numPr>
          <w:ilvl w:val="0"/>
          <w:numId w:val="21"/>
        </w:numPr>
        <w:spacing w:after="120" w:line="259" w:lineRule="auto"/>
        <w:ind w:left="1080"/>
        <w:jc w:val="both"/>
        <w:rPr>
          <w:rFonts w:ascii="Arial" w:eastAsiaTheme="minorHAnsi" w:hAnsi="Arial" w:cs="Arial"/>
          <w:bCs/>
          <w:color w:val="FF0000"/>
          <w:sz w:val="20"/>
          <w:szCs w:val="20"/>
          <w:lang w:bidi="km-KH"/>
        </w:rPr>
      </w:pPr>
      <w:r w:rsidRPr="00887912">
        <w:rPr>
          <w:rFonts w:ascii="Arial" w:eastAsiaTheme="minorHAnsi" w:hAnsi="Arial" w:cs="Arial"/>
          <w:bCs/>
          <w:sz w:val="20"/>
          <w:szCs w:val="20"/>
          <w:lang w:bidi="km-KH"/>
        </w:rPr>
        <w:t>Develop</w:t>
      </w:r>
      <w:r w:rsidR="0080628B">
        <w:rPr>
          <w:rFonts w:ascii="Arial" w:eastAsiaTheme="minorHAnsi" w:hAnsi="Arial" w:cs="Arial"/>
          <w:bCs/>
          <w:sz w:val="20"/>
          <w:szCs w:val="20"/>
          <w:lang w:bidi="km-KH"/>
        </w:rPr>
        <w:t>ing</w:t>
      </w:r>
      <w:r w:rsidRPr="00887912">
        <w:rPr>
          <w:rFonts w:ascii="Arial" w:eastAsiaTheme="minorHAnsi" w:hAnsi="Arial" w:cs="Arial"/>
          <w:bCs/>
          <w:sz w:val="20"/>
          <w:szCs w:val="20"/>
          <w:lang w:bidi="km-KH"/>
        </w:rPr>
        <w:t xml:space="preserve"> and use gender-inclusive questionnaires and practice with DPA-EISEI</w:t>
      </w:r>
      <w:r w:rsidR="0080628B">
        <w:rPr>
          <w:rFonts w:ascii="Arial" w:eastAsiaTheme="minorHAnsi" w:hAnsi="Arial" w:cs="Arial"/>
          <w:bCs/>
          <w:sz w:val="20"/>
          <w:szCs w:val="20"/>
          <w:lang w:bidi="km-KH"/>
        </w:rPr>
        <w:t>.</w:t>
      </w:r>
      <w:r w:rsidRPr="00887912">
        <w:rPr>
          <w:rFonts w:ascii="Arial" w:eastAsiaTheme="minorHAnsi" w:hAnsi="Arial" w:cs="Arial"/>
          <w:bCs/>
          <w:sz w:val="20"/>
          <w:szCs w:val="20"/>
          <w:lang w:bidi="km-KH"/>
        </w:rPr>
        <w:t xml:space="preserve"> </w:t>
      </w:r>
      <w:r w:rsidR="00EB2B29" w:rsidRPr="00887912">
        <w:rPr>
          <w:rFonts w:ascii="Arial" w:eastAsiaTheme="minorHAnsi" w:hAnsi="Arial" w:cs="Arial"/>
          <w:bCs/>
          <w:sz w:val="20"/>
          <w:szCs w:val="20"/>
          <w:lang w:bidi="km-KH"/>
        </w:rPr>
        <w:t xml:space="preserve"> </w:t>
      </w:r>
    </w:p>
    <w:p w14:paraId="35D66D90" w14:textId="716D1F47" w:rsidR="00E44164" w:rsidRPr="006E5B59" w:rsidRDefault="00E44164" w:rsidP="00251E94">
      <w:pPr>
        <w:pStyle w:val="ListParagraph"/>
        <w:numPr>
          <w:ilvl w:val="0"/>
          <w:numId w:val="21"/>
        </w:numPr>
        <w:spacing w:after="120" w:line="259" w:lineRule="auto"/>
        <w:ind w:left="1080"/>
        <w:jc w:val="both"/>
        <w:rPr>
          <w:rFonts w:ascii="Arial" w:eastAsiaTheme="minorHAnsi" w:hAnsi="Arial" w:cs="Arial"/>
          <w:bCs/>
          <w:sz w:val="20"/>
          <w:szCs w:val="20"/>
          <w:lang w:bidi="km-KH"/>
        </w:rPr>
      </w:pPr>
      <w:r w:rsidRPr="006E5B59">
        <w:rPr>
          <w:rFonts w:ascii="Arial" w:eastAsiaTheme="minorHAnsi" w:hAnsi="Arial" w:cs="Arial"/>
          <w:bCs/>
          <w:sz w:val="20"/>
          <w:szCs w:val="20"/>
          <w:lang w:bidi="km-KH"/>
        </w:rPr>
        <w:t>Provid</w:t>
      </w:r>
      <w:r w:rsidR="0080628B">
        <w:rPr>
          <w:rFonts w:ascii="Arial" w:eastAsiaTheme="minorHAnsi" w:hAnsi="Arial" w:cs="Arial"/>
          <w:bCs/>
          <w:sz w:val="20"/>
          <w:szCs w:val="20"/>
          <w:lang w:bidi="km-KH"/>
        </w:rPr>
        <w:t xml:space="preserve">ed </w:t>
      </w:r>
      <w:r w:rsidRPr="006E5B59">
        <w:rPr>
          <w:rFonts w:ascii="Arial" w:eastAsiaTheme="minorHAnsi" w:hAnsi="Arial" w:cs="Arial"/>
          <w:bCs/>
          <w:sz w:val="20"/>
          <w:szCs w:val="20"/>
          <w:lang w:bidi="km-KH"/>
        </w:rPr>
        <w:t>2</w:t>
      </w:r>
      <w:r w:rsidR="0080628B">
        <w:rPr>
          <w:rFonts w:ascii="Arial" w:eastAsiaTheme="minorHAnsi" w:hAnsi="Arial" w:cs="Arial"/>
          <w:bCs/>
          <w:sz w:val="20"/>
          <w:szCs w:val="20"/>
          <w:lang w:bidi="km-KH"/>
        </w:rPr>
        <w:t>-</w:t>
      </w:r>
      <w:r w:rsidRPr="006E5B59">
        <w:rPr>
          <w:rFonts w:ascii="Arial" w:eastAsiaTheme="minorHAnsi" w:hAnsi="Arial" w:cs="Arial"/>
          <w:bCs/>
          <w:sz w:val="20"/>
          <w:szCs w:val="20"/>
          <w:lang w:bidi="km-KH"/>
        </w:rPr>
        <w:t xml:space="preserve">day orientation workshop </w:t>
      </w:r>
      <w:r w:rsidR="00F04F4C" w:rsidRPr="006E5B59">
        <w:rPr>
          <w:rFonts w:ascii="Arial" w:eastAsiaTheme="minorHAnsi" w:hAnsi="Arial" w:cs="Arial"/>
          <w:bCs/>
          <w:sz w:val="20"/>
          <w:szCs w:val="20"/>
          <w:lang w:bidi="km-KH"/>
        </w:rPr>
        <w:t xml:space="preserve">to DPA-EISEI </w:t>
      </w:r>
      <w:r w:rsidR="006E5B59" w:rsidRPr="006E5B59">
        <w:rPr>
          <w:rFonts w:ascii="Arial" w:eastAsiaTheme="minorHAnsi" w:hAnsi="Arial" w:cs="Arial"/>
          <w:sz w:val="20"/>
          <w:szCs w:val="20"/>
          <w:lang w:bidi="km-KH"/>
        </w:rPr>
        <w:t>network</w:t>
      </w:r>
      <w:r w:rsidR="00F04F4C" w:rsidRPr="006E5B59">
        <w:rPr>
          <w:rFonts w:ascii="Arial" w:eastAsiaTheme="minorHAnsi" w:hAnsi="Arial" w:cs="Arial"/>
          <w:sz w:val="20"/>
          <w:szCs w:val="20"/>
          <w:lang w:bidi="km-KH"/>
        </w:rPr>
        <w:t xml:space="preserve"> members on how to data entry, data management</w:t>
      </w:r>
      <w:r w:rsidR="002920F9">
        <w:rPr>
          <w:rFonts w:ascii="Arial" w:eastAsiaTheme="minorHAnsi" w:hAnsi="Arial" w:cs="Arial"/>
          <w:sz w:val="20"/>
          <w:szCs w:val="20"/>
          <w:lang w:bidi="km-KH"/>
        </w:rPr>
        <w:t>, analysis</w:t>
      </w:r>
      <w:r w:rsidR="00F04F4C" w:rsidRPr="006E5B59">
        <w:rPr>
          <w:rFonts w:ascii="Arial" w:eastAsiaTheme="minorHAnsi" w:hAnsi="Arial" w:cs="Arial"/>
          <w:sz w:val="20"/>
          <w:szCs w:val="20"/>
          <w:lang w:bidi="km-KH"/>
        </w:rPr>
        <w:t xml:space="preserve"> data and </w:t>
      </w:r>
      <w:r w:rsidR="002920F9">
        <w:rPr>
          <w:rFonts w:ascii="Arial" w:eastAsiaTheme="minorHAnsi" w:hAnsi="Arial" w:cs="Arial"/>
          <w:sz w:val="20"/>
          <w:szCs w:val="20"/>
          <w:lang w:bidi="km-KH"/>
        </w:rPr>
        <w:t>produce a manual databased report</w:t>
      </w:r>
      <w:r w:rsidR="0080628B">
        <w:rPr>
          <w:rFonts w:ascii="Arial" w:eastAsiaTheme="minorHAnsi" w:hAnsi="Arial" w:cs="Arial"/>
          <w:sz w:val="20"/>
          <w:szCs w:val="20"/>
          <w:lang w:bidi="km-KH"/>
        </w:rPr>
        <w:t>.</w:t>
      </w:r>
    </w:p>
    <w:p w14:paraId="5B627C35" w14:textId="6F2EACFA" w:rsidR="00445012" w:rsidRDefault="0021294B" w:rsidP="00445012">
      <w:pPr>
        <w:pStyle w:val="ListParagraph"/>
        <w:numPr>
          <w:ilvl w:val="0"/>
          <w:numId w:val="21"/>
        </w:numPr>
        <w:spacing w:after="120" w:line="259" w:lineRule="auto"/>
        <w:ind w:left="1080"/>
        <w:jc w:val="both"/>
        <w:rPr>
          <w:rFonts w:ascii="Arial" w:eastAsiaTheme="minorHAnsi" w:hAnsi="Arial" w:cs="Arial"/>
          <w:bCs/>
          <w:sz w:val="20"/>
          <w:szCs w:val="20"/>
          <w:lang w:bidi="km-KH"/>
        </w:rPr>
      </w:pPr>
      <w:r>
        <w:rPr>
          <w:rFonts w:ascii="Arial" w:eastAsiaTheme="minorHAnsi" w:hAnsi="Arial" w:cs="Arial"/>
          <w:bCs/>
          <w:sz w:val="20"/>
          <w:szCs w:val="20"/>
          <w:lang w:bidi="km-KH"/>
        </w:rPr>
        <w:t>Ensur</w:t>
      </w:r>
      <w:r w:rsidR="0080628B">
        <w:rPr>
          <w:rFonts w:ascii="Arial" w:eastAsiaTheme="minorHAnsi" w:hAnsi="Arial" w:cs="Arial"/>
          <w:bCs/>
          <w:sz w:val="20"/>
          <w:szCs w:val="20"/>
          <w:lang w:bidi="km-KH"/>
        </w:rPr>
        <w:t xml:space="preserve">ed </w:t>
      </w:r>
      <w:r w:rsidR="00ED68BB" w:rsidRPr="006E5B59">
        <w:rPr>
          <w:rFonts w:ascii="Arial" w:eastAsiaTheme="minorHAnsi" w:hAnsi="Arial" w:cs="Arial"/>
          <w:bCs/>
          <w:sz w:val="20"/>
          <w:szCs w:val="20"/>
          <w:lang w:bidi="km-KH"/>
        </w:rPr>
        <w:t>the database</w:t>
      </w:r>
      <w:r>
        <w:rPr>
          <w:rFonts w:ascii="Arial" w:eastAsiaTheme="minorHAnsi" w:hAnsi="Arial" w:cs="Arial"/>
          <w:bCs/>
          <w:sz w:val="20"/>
          <w:szCs w:val="20"/>
          <w:lang w:bidi="km-KH"/>
        </w:rPr>
        <w:t xml:space="preserve"> well</w:t>
      </w:r>
      <w:r w:rsidR="00ED68BB" w:rsidRPr="006E5B59">
        <w:rPr>
          <w:rFonts w:ascii="Arial" w:eastAsiaTheme="minorHAnsi" w:hAnsi="Arial" w:cs="Arial"/>
          <w:bCs/>
          <w:sz w:val="20"/>
          <w:szCs w:val="20"/>
          <w:lang w:bidi="km-KH"/>
        </w:rPr>
        <w:t xml:space="preserve"> function and </w:t>
      </w:r>
      <w:r w:rsidR="006E5B59" w:rsidRPr="006E5B59">
        <w:rPr>
          <w:rFonts w:ascii="Arial" w:eastAsiaTheme="minorHAnsi" w:hAnsi="Arial" w:cs="Arial"/>
          <w:bCs/>
          <w:sz w:val="20"/>
          <w:szCs w:val="20"/>
          <w:lang w:bidi="km-KH"/>
        </w:rPr>
        <w:t xml:space="preserve">safe storage after the </w:t>
      </w:r>
      <w:r w:rsidR="00E430E2">
        <w:rPr>
          <w:rFonts w:ascii="Arial" w:eastAsiaTheme="minorHAnsi" w:hAnsi="Arial" w:cs="Arial"/>
          <w:bCs/>
          <w:sz w:val="20"/>
          <w:szCs w:val="20"/>
          <w:lang w:bidi="km-KH"/>
        </w:rPr>
        <w:t>DPA-</w:t>
      </w:r>
      <w:r w:rsidR="006E5B59" w:rsidRPr="006E5B59">
        <w:rPr>
          <w:rFonts w:ascii="Arial" w:eastAsiaTheme="minorHAnsi" w:hAnsi="Arial" w:cs="Arial"/>
          <w:bCs/>
          <w:sz w:val="20"/>
          <w:szCs w:val="20"/>
          <w:lang w:bidi="km-KH"/>
        </w:rPr>
        <w:t>EISEI network member</w:t>
      </w:r>
      <w:r w:rsidR="0080628B">
        <w:rPr>
          <w:rFonts w:ascii="Arial" w:eastAsiaTheme="minorHAnsi" w:hAnsi="Arial" w:cs="Arial"/>
          <w:bCs/>
          <w:sz w:val="20"/>
          <w:szCs w:val="20"/>
          <w:lang w:bidi="km-KH"/>
        </w:rPr>
        <w:t>s</w:t>
      </w:r>
      <w:r w:rsidR="006E5B59" w:rsidRPr="006E5B59">
        <w:rPr>
          <w:rFonts w:ascii="Arial" w:eastAsiaTheme="minorHAnsi" w:hAnsi="Arial" w:cs="Arial"/>
          <w:bCs/>
          <w:sz w:val="20"/>
          <w:szCs w:val="20"/>
          <w:lang w:bidi="km-KH"/>
        </w:rPr>
        <w:t xml:space="preserve"> data entry</w:t>
      </w:r>
      <w:r w:rsidR="00ED68BB" w:rsidRPr="006E5B59">
        <w:rPr>
          <w:rFonts w:ascii="Arial" w:eastAsiaTheme="minorHAnsi" w:hAnsi="Arial" w:cs="Arial"/>
          <w:bCs/>
          <w:sz w:val="20"/>
          <w:szCs w:val="20"/>
          <w:lang w:bidi="km-KH"/>
        </w:rPr>
        <w:t xml:space="preserve"> </w:t>
      </w:r>
      <w:r w:rsidR="00445012">
        <w:rPr>
          <w:rFonts w:ascii="Arial" w:eastAsiaTheme="minorHAnsi" w:hAnsi="Arial" w:cs="Arial"/>
          <w:bCs/>
          <w:sz w:val="20"/>
          <w:szCs w:val="20"/>
          <w:lang w:bidi="km-KH"/>
        </w:rPr>
        <w:t>the finding</w:t>
      </w:r>
      <w:r w:rsidR="0080628B">
        <w:rPr>
          <w:rFonts w:ascii="Arial" w:eastAsiaTheme="minorHAnsi" w:hAnsi="Arial" w:cs="Arial"/>
          <w:bCs/>
          <w:sz w:val="20"/>
          <w:szCs w:val="20"/>
          <w:lang w:bidi="km-KH"/>
        </w:rPr>
        <w:t>s.</w:t>
      </w:r>
    </w:p>
    <w:p w14:paraId="07837B94" w14:textId="68F34189" w:rsidR="0080628B" w:rsidRPr="0080628B" w:rsidRDefault="0080628B" w:rsidP="00A73475">
      <w:pPr>
        <w:pStyle w:val="ListParagraph"/>
        <w:numPr>
          <w:ilvl w:val="0"/>
          <w:numId w:val="21"/>
        </w:numPr>
        <w:spacing w:after="120" w:line="259" w:lineRule="auto"/>
        <w:ind w:left="1080"/>
        <w:jc w:val="both"/>
        <w:rPr>
          <w:rFonts w:ascii="Arial" w:eastAsiaTheme="minorHAnsi" w:hAnsi="Arial" w:cs="Arial"/>
          <w:bCs/>
          <w:sz w:val="20"/>
          <w:szCs w:val="20"/>
          <w:lang w:bidi="km-KH"/>
        </w:rPr>
      </w:pPr>
      <w:r>
        <w:rPr>
          <w:rFonts w:ascii="Arial" w:eastAsiaTheme="minorHAnsi" w:hAnsi="Arial" w:cs="Arial"/>
          <w:bCs/>
          <w:sz w:val="20"/>
          <w:szCs w:val="20"/>
          <w:lang w:bidi="km-KH"/>
        </w:rPr>
        <w:t>Developed and submitted th</w:t>
      </w:r>
      <w:r w:rsidR="00EB2B29" w:rsidRPr="00887912">
        <w:rPr>
          <w:rFonts w:ascii="Arial" w:eastAsiaTheme="minorHAnsi" w:hAnsi="Arial" w:cs="Arial"/>
          <w:bCs/>
          <w:sz w:val="20"/>
          <w:szCs w:val="20"/>
          <w:lang w:bidi="km-KH"/>
        </w:rPr>
        <w:t xml:space="preserve">e </w:t>
      </w:r>
      <w:r>
        <w:rPr>
          <w:rFonts w:ascii="Arial" w:eastAsiaTheme="minorHAnsi" w:hAnsi="Arial" w:cs="Arial"/>
          <w:bCs/>
          <w:sz w:val="20"/>
          <w:szCs w:val="20"/>
          <w:lang w:bidi="km-KH"/>
        </w:rPr>
        <w:t xml:space="preserve">final </w:t>
      </w:r>
      <w:r w:rsidR="00EB2B29" w:rsidRPr="00887912">
        <w:rPr>
          <w:rFonts w:ascii="Arial" w:eastAsiaTheme="minorHAnsi" w:hAnsi="Arial" w:cs="Arial"/>
          <w:sz w:val="20"/>
          <w:szCs w:val="20"/>
          <w:lang w:bidi="km-KH"/>
        </w:rPr>
        <w:t xml:space="preserve">Gender Sensitive Mining Impacts Monitoring database to </w:t>
      </w:r>
      <w:r>
        <w:rPr>
          <w:rFonts w:ascii="Arial" w:eastAsiaTheme="minorHAnsi" w:hAnsi="Arial" w:cs="Arial"/>
          <w:sz w:val="20"/>
          <w:szCs w:val="20"/>
          <w:lang w:bidi="km-KH"/>
        </w:rPr>
        <w:t xml:space="preserve">the DPA management and the steering committee of </w:t>
      </w:r>
      <w:r w:rsidR="00EB2B29" w:rsidRPr="00887912">
        <w:rPr>
          <w:rFonts w:ascii="Arial" w:eastAsiaTheme="minorHAnsi" w:hAnsi="Arial" w:cs="Arial"/>
          <w:sz w:val="20"/>
          <w:szCs w:val="20"/>
          <w:lang w:bidi="km-KH"/>
        </w:rPr>
        <w:t>DPA-EISEI</w:t>
      </w:r>
      <w:r>
        <w:rPr>
          <w:rFonts w:ascii="Arial" w:eastAsiaTheme="minorHAnsi" w:hAnsi="Arial" w:cs="Arial"/>
          <w:sz w:val="20"/>
          <w:szCs w:val="20"/>
          <w:lang w:bidi="km-KH"/>
        </w:rPr>
        <w:t xml:space="preserve"> network.</w:t>
      </w:r>
    </w:p>
    <w:p w14:paraId="4C7E54CC" w14:textId="138F9CEA" w:rsidR="00A73475" w:rsidRPr="00887912" w:rsidRDefault="0080628B" w:rsidP="0080628B">
      <w:pPr>
        <w:pStyle w:val="ListParagraph"/>
        <w:spacing w:after="120" w:line="259" w:lineRule="auto"/>
        <w:ind w:left="1080"/>
        <w:jc w:val="both"/>
        <w:rPr>
          <w:rFonts w:ascii="Arial" w:eastAsiaTheme="minorHAnsi" w:hAnsi="Arial" w:cs="Arial"/>
          <w:bCs/>
          <w:sz w:val="20"/>
          <w:szCs w:val="20"/>
          <w:lang w:bidi="km-KH"/>
        </w:rPr>
      </w:pPr>
      <w:r>
        <w:rPr>
          <w:rFonts w:ascii="Arial" w:eastAsiaTheme="minorHAnsi" w:hAnsi="Arial" w:cs="Arial"/>
          <w:sz w:val="20"/>
          <w:szCs w:val="20"/>
          <w:lang w:bidi="km-KH"/>
        </w:rPr>
        <w:t xml:space="preserve">  </w:t>
      </w:r>
    </w:p>
    <w:p w14:paraId="3637ED10" w14:textId="5E37F4BE" w:rsidR="00A7639B" w:rsidRPr="00E94A17" w:rsidRDefault="00A7639B" w:rsidP="00E23F26">
      <w:pPr>
        <w:pStyle w:val="ListParagraph"/>
        <w:numPr>
          <w:ilvl w:val="0"/>
          <w:numId w:val="1"/>
        </w:numPr>
        <w:tabs>
          <w:tab w:val="left" w:pos="450"/>
        </w:tabs>
        <w:spacing w:after="120" w:line="259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bidi="km-KH"/>
        </w:rPr>
      </w:pPr>
      <w:r w:rsidRPr="00E94A1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bidi="km-KH"/>
        </w:rPr>
        <w:t>Roles and Responsibilities</w:t>
      </w:r>
      <w:r w:rsidR="00485351" w:rsidRPr="00E94A1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bidi="km-KH"/>
        </w:rPr>
        <w:t xml:space="preserve"> of Consultant</w:t>
      </w:r>
      <w:r w:rsidRPr="00E94A1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bidi="km-KH"/>
        </w:rPr>
        <w:t xml:space="preserve"> </w:t>
      </w:r>
    </w:p>
    <w:p w14:paraId="08081AB9" w14:textId="15DE7915" w:rsidR="009B54E0" w:rsidRDefault="0080628B" w:rsidP="000D0CAD">
      <w:pPr>
        <w:pStyle w:val="ListParagraph"/>
        <w:numPr>
          <w:ilvl w:val="0"/>
          <w:numId w:val="23"/>
        </w:numPr>
        <w:spacing w:after="120" w:line="259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Developing </w:t>
      </w:r>
      <w:r w:rsidR="009B54E0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a simple</w:t>
      </w:r>
      <w:r w:rsidR="002920F9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  <w:r w:rsidR="002920F9" w:rsidRPr="00763E4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Gender Sensitive Mining Impacts Monitoring</w:t>
      </w:r>
      <w:r w:rsidR="009B54E0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database to DPA-EISEI </w:t>
      </w:r>
    </w:p>
    <w:p w14:paraId="3E28FBFF" w14:textId="5B6AB481" w:rsidR="00A505BB" w:rsidRDefault="0080628B" w:rsidP="00A505BB">
      <w:pPr>
        <w:pStyle w:val="ListParagraph"/>
        <w:numPr>
          <w:ilvl w:val="0"/>
          <w:numId w:val="23"/>
        </w:numPr>
        <w:spacing w:after="120" w:line="259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Developing and testing the questionnaires and installing the</w:t>
      </w:r>
      <w:r w:rsidR="0011418F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  <w:r w:rsidR="0011418F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final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questionnaires in the smart phones or tablets for the </w:t>
      </w:r>
      <w:r w:rsidR="00A505BB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collect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ion of data. </w:t>
      </w:r>
    </w:p>
    <w:p w14:paraId="6251E1FA" w14:textId="77777777" w:rsidR="00A505BB" w:rsidRPr="000321D1" w:rsidRDefault="00A505BB" w:rsidP="00A505BB">
      <w:pPr>
        <w:pStyle w:val="ListParagraph"/>
        <w:numPr>
          <w:ilvl w:val="0"/>
          <w:numId w:val="23"/>
        </w:numPr>
        <w:spacing w:after="120" w:line="259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Training to DPA-EISEI networks and members on how to clean data and enter data into the database and produce </w:t>
      </w:r>
      <w:r>
        <w:rPr>
          <w:rFonts w:ascii="Arial" w:eastAsiaTheme="minorHAnsi" w:hAnsi="Arial" w:cs="Arial"/>
          <w:sz w:val="20"/>
          <w:szCs w:val="20"/>
          <w:lang w:bidi="km-KH"/>
        </w:rPr>
        <w:t xml:space="preserve">a manual databased report </w:t>
      </w:r>
    </w:p>
    <w:p w14:paraId="1091A30E" w14:textId="2FDA7461" w:rsidR="00A505BB" w:rsidRDefault="0080628B" w:rsidP="00A505BB">
      <w:pPr>
        <w:pStyle w:val="ListParagraph"/>
        <w:numPr>
          <w:ilvl w:val="0"/>
          <w:numId w:val="23"/>
        </w:numPr>
        <w:spacing w:after="120" w:line="259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Developing t</w:t>
      </w:r>
      <w:r w:rsidR="00A505BB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he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final </w:t>
      </w:r>
      <w:r w:rsidR="00A505BB" w:rsidRPr="00763E42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Gender Sensitive Mining Impacts Monitoring</w:t>
      </w:r>
      <w:r w:rsidR="00A505BB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database and </w:t>
      </w:r>
      <w:r w:rsidR="0011418F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submitting</w:t>
      </w:r>
      <w:r w:rsidR="00A505BB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to </w:t>
      </w:r>
      <w:r w:rsidR="0011418F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DPA management and the steering committee of </w:t>
      </w:r>
      <w:r w:rsidR="00A505BB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DPA-EISEI</w:t>
      </w:r>
      <w:r w:rsidR="0011418F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network. </w:t>
      </w:r>
      <w:r w:rsidR="00A505BB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</w:p>
    <w:p w14:paraId="5F4CA20D" w14:textId="77777777" w:rsidR="0080628B" w:rsidRPr="00A505BB" w:rsidRDefault="0080628B" w:rsidP="0080628B">
      <w:pPr>
        <w:pStyle w:val="ListParagraph"/>
        <w:spacing w:after="120" w:line="259" w:lineRule="auto"/>
        <w:ind w:left="108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</w:pPr>
    </w:p>
    <w:p w14:paraId="229F7001" w14:textId="22938E1D" w:rsidR="003A7D69" w:rsidRPr="00E94A17" w:rsidRDefault="003A7D69" w:rsidP="000D0CAD">
      <w:pPr>
        <w:pStyle w:val="ListParagraph"/>
        <w:numPr>
          <w:ilvl w:val="0"/>
          <w:numId w:val="1"/>
        </w:numPr>
        <w:tabs>
          <w:tab w:val="left" w:pos="450"/>
        </w:tabs>
        <w:spacing w:after="120" w:line="259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bidi="km-KH"/>
        </w:rPr>
      </w:pPr>
      <w:r w:rsidRPr="00E94A1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bidi="km-KH"/>
        </w:rPr>
        <w:t>Qualification and Experience</w:t>
      </w:r>
    </w:p>
    <w:p w14:paraId="4D4EF385" w14:textId="61E3B08B" w:rsidR="000D0CAD" w:rsidRPr="00DB265D" w:rsidRDefault="000D0CAD" w:rsidP="00DB265D">
      <w:pPr>
        <w:pStyle w:val="ListParagraph"/>
        <w:numPr>
          <w:ilvl w:val="0"/>
          <w:numId w:val="13"/>
        </w:numPr>
        <w:spacing w:after="120" w:line="259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</w:pPr>
      <w:r w:rsidRPr="00DB265D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Experience in developing </w:t>
      </w:r>
      <w:r w:rsidR="00BE180D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a database</w:t>
      </w:r>
      <w:r w:rsidR="00502CB6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that</w:t>
      </w:r>
      <w:r w:rsidRPr="00DB265D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  <w:r w:rsidR="00502CB6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can be used by</w:t>
      </w:r>
      <w:r w:rsidRPr="00DB265D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  <w:r w:rsidR="00DB265D" w:rsidRPr="00DB265D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different</w:t>
      </w:r>
      <w:r w:rsidRPr="00DB265D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  <w:r w:rsidR="00DB265D" w:rsidRPr="00DB265D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groups of communities including I</w:t>
      </w:r>
      <w:r w:rsidR="0011418F" w:rsidRPr="00DB265D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p</w:t>
      </w:r>
      <w:r w:rsidR="00DB265D" w:rsidRPr="00DB265D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s</w:t>
      </w:r>
      <w:r w:rsidR="0011418F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.</w:t>
      </w:r>
    </w:p>
    <w:p w14:paraId="748C5908" w14:textId="76F8B3C3" w:rsidR="00BE180D" w:rsidRPr="00835B81" w:rsidRDefault="00BE180D" w:rsidP="00BE180D">
      <w:pPr>
        <w:pStyle w:val="ListParagraph"/>
        <w:numPr>
          <w:ilvl w:val="0"/>
          <w:numId w:val="13"/>
        </w:numPr>
        <w:spacing w:after="120" w:line="259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</w:pP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Experience in analyzing data </w:t>
      </w:r>
      <w:r w:rsidR="00502CB6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(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SPSS, Databased, and Kubo toolbox</w:t>
      </w:r>
      <w:r w:rsidR="00502CB6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)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to visualize information</w:t>
      </w:r>
      <w:r w:rsidR="0011418F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.</w:t>
      </w:r>
      <w:r w:rsidR="00502CB6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</w:p>
    <w:p w14:paraId="0E9ECF5B" w14:textId="3E1535ED" w:rsidR="00BE180D" w:rsidRPr="00DB265D" w:rsidRDefault="00BE180D" w:rsidP="00BE180D">
      <w:pPr>
        <w:pStyle w:val="ListParagraph"/>
        <w:numPr>
          <w:ilvl w:val="0"/>
          <w:numId w:val="13"/>
        </w:numPr>
        <w:spacing w:after="120" w:line="259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</w:pP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lastRenderedPageBreak/>
        <w:t>Experience in research on NRM, Mining, human rights (IPs rights),</w:t>
      </w:r>
      <w:r w:rsidR="00502CB6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legal framework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,</w:t>
      </w:r>
      <w:r w:rsidRPr="00835B81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and relevant sectors</w:t>
      </w:r>
      <w:r w:rsidR="0011418F"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>.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  <w:t xml:space="preserve"> </w:t>
      </w:r>
    </w:p>
    <w:p w14:paraId="36B9CC3C" w14:textId="1CDF1D46" w:rsidR="00445012" w:rsidRDefault="00BE180D" w:rsidP="00445012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35B81">
        <w:rPr>
          <w:rFonts w:ascii="Arial" w:hAnsi="Arial" w:cs="Arial"/>
          <w:sz w:val="20"/>
          <w:szCs w:val="20"/>
        </w:rPr>
        <w:t>Knowledge and experiences of gender sensitivity</w:t>
      </w:r>
      <w:r w:rsidR="0011418F">
        <w:rPr>
          <w:rFonts w:ascii="Arial" w:hAnsi="Arial" w:cs="Arial"/>
          <w:sz w:val="20"/>
          <w:szCs w:val="20"/>
        </w:rPr>
        <w:t>.</w:t>
      </w:r>
    </w:p>
    <w:p w14:paraId="3672C871" w14:textId="77777777" w:rsidR="0011418F" w:rsidRDefault="0011418F" w:rsidP="0011418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B361D7A" w14:textId="77777777" w:rsidR="00EC027E" w:rsidRPr="00EC027E" w:rsidRDefault="00EC027E" w:rsidP="00EC027E">
      <w:pPr>
        <w:rPr>
          <w:rFonts w:ascii="Arial" w:hAnsi="Arial" w:cs="Arial"/>
          <w:sz w:val="20"/>
          <w:szCs w:val="20"/>
        </w:rPr>
      </w:pPr>
    </w:p>
    <w:p w14:paraId="24F4AB77" w14:textId="6BC686A3" w:rsidR="001A7155" w:rsidRPr="000D0CAD" w:rsidRDefault="001A7155" w:rsidP="000D0CAD">
      <w:pPr>
        <w:pStyle w:val="ListParagraph"/>
        <w:numPr>
          <w:ilvl w:val="0"/>
          <w:numId w:val="1"/>
        </w:numPr>
        <w:tabs>
          <w:tab w:val="left" w:pos="540"/>
        </w:tabs>
        <w:spacing w:after="120" w:line="259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bidi="km-KH"/>
        </w:rPr>
      </w:pPr>
      <w:r w:rsidRPr="000D0CAD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u w:val="single"/>
          <w:lang w:bidi="km-KH"/>
        </w:rPr>
        <w:t>Schedule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800"/>
        <w:gridCol w:w="1800"/>
        <w:gridCol w:w="5035"/>
      </w:tblGrid>
      <w:tr w:rsidR="008579B0" w:rsidRPr="00835B81" w14:paraId="360E0CB7" w14:textId="77777777" w:rsidTr="00EC027E">
        <w:tc>
          <w:tcPr>
            <w:tcW w:w="715" w:type="dxa"/>
          </w:tcPr>
          <w:p w14:paraId="5962AC6D" w14:textId="77777777" w:rsidR="008579B0" w:rsidRPr="00835B81" w:rsidRDefault="008579B0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 w:rsidRPr="00835B8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No</w:t>
            </w:r>
          </w:p>
        </w:tc>
        <w:tc>
          <w:tcPr>
            <w:tcW w:w="1800" w:type="dxa"/>
          </w:tcPr>
          <w:p w14:paraId="397DB447" w14:textId="77777777" w:rsidR="008579B0" w:rsidRPr="00835B81" w:rsidRDefault="008579B0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 w:rsidRPr="00835B8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Date</w:t>
            </w:r>
          </w:p>
        </w:tc>
        <w:tc>
          <w:tcPr>
            <w:tcW w:w="1800" w:type="dxa"/>
          </w:tcPr>
          <w:p w14:paraId="2679EA1A" w14:textId="77777777" w:rsidR="008579B0" w:rsidRPr="00835B81" w:rsidRDefault="005E6DF2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 w:rsidRPr="00835B8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Number of Day</w:t>
            </w:r>
          </w:p>
        </w:tc>
        <w:tc>
          <w:tcPr>
            <w:tcW w:w="5035" w:type="dxa"/>
          </w:tcPr>
          <w:p w14:paraId="2E16A6E9" w14:textId="77777777" w:rsidR="008579B0" w:rsidRPr="00835B81" w:rsidRDefault="005E6DF2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 w:rsidRPr="00835B8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Activities</w:t>
            </w:r>
          </w:p>
        </w:tc>
      </w:tr>
      <w:tr w:rsidR="005E6DF2" w:rsidRPr="00835B81" w14:paraId="03A1C649" w14:textId="77777777" w:rsidTr="00EC027E">
        <w:tc>
          <w:tcPr>
            <w:tcW w:w="715" w:type="dxa"/>
          </w:tcPr>
          <w:p w14:paraId="540A9AAD" w14:textId="77777777" w:rsidR="005E6DF2" w:rsidRPr="00835B81" w:rsidRDefault="005E6DF2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 w:rsidRPr="00835B8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1</w:t>
            </w:r>
          </w:p>
        </w:tc>
        <w:tc>
          <w:tcPr>
            <w:tcW w:w="1800" w:type="dxa"/>
          </w:tcPr>
          <w:p w14:paraId="35DCC2A7" w14:textId="4E78C13D" w:rsidR="005E6DF2" w:rsidRPr="00835B81" w:rsidRDefault="00EC027E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February</w:t>
            </w:r>
            <w:r w:rsidR="005E6DF2" w:rsidRPr="00835B8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 </w:t>
            </w:r>
            <w:r w:rsidR="007D1D74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2023</w:t>
            </w:r>
          </w:p>
        </w:tc>
        <w:tc>
          <w:tcPr>
            <w:tcW w:w="1800" w:type="dxa"/>
          </w:tcPr>
          <w:p w14:paraId="71245868" w14:textId="7E5EAC3A" w:rsidR="005E6DF2" w:rsidRPr="00835B81" w:rsidRDefault="00525968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2</w:t>
            </w:r>
          </w:p>
        </w:tc>
        <w:tc>
          <w:tcPr>
            <w:tcW w:w="5035" w:type="dxa"/>
          </w:tcPr>
          <w:p w14:paraId="1A608286" w14:textId="6C96C234" w:rsidR="00842173" w:rsidRPr="00835B81" w:rsidRDefault="005E6DF2" w:rsidP="000B2DF2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 w:rsidRPr="00835B8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Review the existing datasheet</w:t>
            </w:r>
            <w:r w:rsidR="00DD5D93" w:rsidRPr="00835B8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, develop</w:t>
            </w:r>
            <w:r w:rsidR="0021294B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 </w:t>
            </w:r>
            <w:r w:rsidR="0021294B" w:rsidRPr="00763E4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Gender Sensitive Mining Impacts Monitoring</w:t>
            </w:r>
            <w:r w:rsidR="00DD5D93" w:rsidRPr="00835B8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 questionnaires,</w:t>
            </w:r>
          </w:p>
          <w:p w14:paraId="476B8A34" w14:textId="5D39DED5" w:rsidR="005E6DF2" w:rsidRPr="00835B81" w:rsidRDefault="00842173" w:rsidP="000B2DF2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 w:rsidRPr="00835B8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S</w:t>
            </w:r>
            <w:r w:rsidR="005E6DF2" w:rsidRPr="00835B8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ubmit </w:t>
            </w:r>
            <w:r w:rsidR="0021294B" w:rsidRPr="00763E4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Gender Sensitive Mining Impacts Monitoring</w:t>
            </w:r>
            <w:r w:rsidR="0021294B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 </w:t>
            </w:r>
            <w:r w:rsidR="005E6DF2" w:rsidRPr="00835B8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questionnaires to DPA</w:t>
            </w:r>
            <w:r w:rsidR="0041118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-EISEI</w:t>
            </w:r>
            <w:r w:rsidR="00371EFF" w:rsidRPr="00835B8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 and </w:t>
            </w:r>
            <w:r w:rsidR="00C24BD2" w:rsidRPr="00835B8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OXFAM for </w:t>
            </w:r>
            <w:r w:rsidR="00F812B0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feedback</w:t>
            </w:r>
            <w:r w:rsidR="00C24BD2" w:rsidRPr="00835B8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.</w:t>
            </w:r>
          </w:p>
        </w:tc>
      </w:tr>
      <w:tr w:rsidR="00F812B0" w:rsidRPr="00835B81" w14:paraId="236259F5" w14:textId="77777777" w:rsidTr="00EC027E">
        <w:tc>
          <w:tcPr>
            <w:tcW w:w="715" w:type="dxa"/>
          </w:tcPr>
          <w:p w14:paraId="3D2C8F61" w14:textId="1D2E9E2F" w:rsidR="00F812B0" w:rsidRDefault="00F812B0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2.</w:t>
            </w:r>
          </w:p>
        </w:tc>
        <w:tc>
          <w:tcPr>
            <w:tcW w:w="1800" w:type="dxa"/>
          </w:tcPr>
          <w:p w14:paraId="71855C12" w14:textId="635A7129" w:rsidR="00F812B0" w:rsidRDefault="00F812B0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February 2023</w:t>
            </w:r>
          </w:p>
        </w:tc>
        <w:tc>
          <w:tcPr>
            <w:tcW w:w="1800" w:type="dxa"/>
          </w:tcPr>
          <w:p w14:paraId="242A0498" w14:textId="1FB41600" w:rsidR="00F812B0" w:rsidRDefault="00F812B0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2</w:t>
            </w:r>
          </w:p>
        </w:tc>
        <w:tc>
          <w:tcPr>
            <w:tcW w:w="5035" w:type="dxa"/>
          </w:tcPr>
          <w:p w14:paraId="7AFEFDFA" w14:textId="443C70AD" w:rsidR="00F812B0" w:rsidRDefault="00F812B0" w:rsidP="0021294B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Testing questionnaires at the field  </w:t>
            </w:r>
          </w:p>
        </w:tc>
      </w:tr>
      <w:tr w:rsidR="009B54E0" w:rsidRPr="00835B81" w14:paraId="5CF1F633" w14:textId="77777777" w:rsidTr="00EC027E">
        <w:tc>
          <w:tcPr>
            <w:tcW w:w="715" w:type="dxa"/>
          </w:tcPr>
          <w:p w14:paraId="50BABDF0" w14:textId="13527CB4" w:rsidR="009B54E0" w:rsidRPr="00835B81" w:rsidRDefault="00F812B0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3</w:t>
            </w:r>
            <w:r w:rsidR="009B54E0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. </w:t>
            </w:r>
          </w:p>
        </w:tc>
        <w:tc>
          <w:tcPr>
            <w:tcW w:w="1800" w:type="dxa"/>
          </w:tcPr>
          <w:p w14:paraId="27158BF0" w14:textId="099A1682" w:rsidR="009B54E0" w:rsidRPr="00835B81" w:rsidRDefault="00EC027E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February</w:t>
            </w:r>
            <w:r w:rsidR="00027786" w:rsidRPr="00835B8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 </w:t>
            </w:r>
            <w:r w:rsidR="0002778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2023</w:t>
            </w:r>
          </w:p>
        </w:tc>
        <w:tc>
          <w:tcPr>
            <w:tcW w:w="1800" w:type="dxa"/>
          </w:tcPr>
          <w:p w14:paraId="00A6314F" w14:textId="0E9FBC1B" w:rsidR="009B54E0" w:rsidRDefault="00F812B0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3</w:t>
            </w:r>
          </w:p>
        </w:tc>
        <w:tc>
          <w:tcPr>
            <w:tcW w:w="5035" w:type="dxa"/>
          </w:tcPr>
          <w:p w14:paraId="02BE633E" w14:textId="2B265412" w:rsidR="00027786" w:rsidRPr="0021294B" w:rsidRDefault="009B54E0" w:rsidP="0021294B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Develop database</w:t>
            </w:r>
            <w:r w:rsidR="00F812B0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 for</w:t>
            </w:r>
            <w:r w:rsidR="0021294B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 </w:t>
            </w:r>
            <w:r w:rsidR="0021294B" w:rsidRPr="00763E4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Gender Sensitive Mining Impacts Monitoring</w:t>
            </w:r>
            <w:r w:rsidR="0021294B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 </w:t>
            </w:r>
          </w:p>
        </w:tc>
      </w:tr>
      <w:tr w:rsidR="00027786" w:rsidRPr="00835B81" w14:paraId="22794BB9" w14:textId="77777777" w:rsidTr="00EC027E">
        <w:tc>
          <w:tcPr>
            <w:tcW w:w="715" w:type="dxa"/>
          </w:tcPr>
          <w:p w14:paraId="2E11740C" w14:textId="736E974C" w:rsidR="00027786" w:rsidRDefault="00F812B0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4</w:t>
            </w:r>
            <w:r w:rsidR="0002778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. </w:t>
            </w:r>
          </w:p>
        </w:tc>
        <w:tc>
          <w:tcPr>
            <w:tcW w:w="1800" w:type="dxa"/>
          </w:tcPr>
          <w:p w14:paraId="6E9DC63A" w14:textId="74AF39B7" w:rsidR="00027786" w:rsidRPr="00835B81" w:rsidRDefault="00EC027E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February</w:t>
            </w:r>
            <w:r w:rsidR="00027786" w:rsidRPr="00835B8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 </w:t>
            </w:r>
            <w:r w:rsidR="00027786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2023</w:t>
            </w:r>
          </w:p>
        </w:tc>
        <w:tc>
          <w:tcPr>
            <w:tcW w:w="1800" w:type="dxa"/>
          </w:tcPr>
          <w:p w14:paraId="35CA7F0E" w14:textId="3B02459E" w:rsidR="00027786" w:rsidRDefault="00C95DAA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2</w:t>
            </w:r>
          </w:p>
        </w:tc>
        <w:tc>
          <w:tcPr>
            <w:tcW w:w="5035" w:type="dxa"/>
          </w:tcPr>
          <w:p w14:paraId="347909CA" w14:textId="18B5B66A" w:rsidR="00027786" w:rsidRPr="00887912" w:rsidRDefault="00887912" w:rsidP="00887912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Conduct training for DPA-EISEI network members on how to use databased, analyze, and produce databased manual</w:t>
            </w:r>
          </w:p>
        </w:tc>
      </w:tr>
      <w:tr w:rsidR="00C95DAA" w:rsidRPr="00835B81" w14:paraId="739501D5" w14:textId="77777777" w:rsidTr="00EC027E">
        <w:tc>
          <w:tcPr>
            <w:tcW w:w="715" w:type="dxa"/>
          </w:tcPr>
          <w:p w14:paraId="567AAA25" w14:textId="774B2D90" w:rsidR="00C95DAA" w:rsidRDefault="00F812B0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5</w:t>
            </w:r>
            <w:r w:rsidR="00C95DAA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. </w:t>
            </w:r>
          </w:p>
        </w:tc>
        <w:tc>
          <w:tcPr>
            <w:tcW w:w="1800" w:type="dxa"/>
          </w:tcPr>
          <w:p w14:paraId="3ADE39A3" w14:textId="56BC5237" w:rsidR="00C95DAA" w:rsidRPr="00835B81" w:rsidRDefault="00352EC0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Early March </w:t>
            </w:r>
            <w:r w:rsidR="00F04650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2023 </w:t>
            </w:r>
          </w:p>
        </w:tc>
        <w:tc>
          <w:tcPr>
            <w:tcW w:w="1800" w:type="dxa"/>
          </w:tcPr>
          <w:p w14:paraId="7A560724" w14:textId="18D4EBAB" w:rsidR="00C95DAA" w:rsidRDefault="00F812B0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1</w:t>
            </w:r>
          </w:p>
        </w:tc>
        <w:tc>
          <w:tcPr>
            <w:tcW w:w="5035" w:type="dxa"/>
          </w:tcPr>
          <w:p w14:paraId="515CE39E" w14:textId="163DAE98" w:rsidR="00C95DAA" w:rsidRDefault="00887912" w:rsidP="000B2DF2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Submit </w:t>
            </w:r>
            <w:r w:rsidR="00F812B0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the final database for </w:t>
            </w:r>
            <w:r w:rsidR="00F04650" w:rsidRPr="00763E4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Gender Sensitive Mining Impacts Monitoring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 </w:t>
            </w:r>
            <w:r w:rsidR="00F812B0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to DPA management and the steering committee of </w:t>
            </w:r>
            <w:r w:rsidR="00F04650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DPA-EISEI</w:t>
            </w:r>
            <w:r w:rsidR="00F812B0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 network</w:t>
            </w:r>
          </w:p>
        </w:tc>
      </w:tr>
      <w:tr w:rsidR="001D67EB" w:rsidRPr="00835B81" w14:paraId="47184245" w14:textId="77777777" w:rsidTr="00EC027E">
        <w:tc>
          <w:tcPr>
            <w:tcW w:w="2515" w:type="dxa"/>
            <w:gridSpan w:val="2"/>
          </w:tcPr>
          <w:p w14:paraId="2BE5502F" w14:textId="77777777" w:rsidR="001D67EB" w:rsidRPr="00835B81" w:rsidRDefault="001D67EB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 w:rsidRPr="00835B8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Total</w:t>
            </w:r>
          </w:p>
        </w:tc>
        <w:tc>
          <w:tcPr>
            <w:tcW w:w="1800" w:type="dxa"/>
          </w:tcPr>
          <w:p w14:paraId="1741D43F" w14:textId="69D460D8" w:rsidR="001D67EB" w:rsidRPr="00835B81" w:rsidRDefault="001D67EB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  <w:r w:rsidRPr="00835B8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1</w:t>
            </w:r>
            <w:r w:rsidR="00445012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>0</w:t>
            </w:r>
            <w:r w:rsidRPr="00835B81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  <w:t xml:space="preserve"> days</w:t>
            </w:r>
          </w:p>
        </w:tc>
        <w:tc>
          <w:tcPr>
            <w:tcW w:w="5035" w:type="dxa"/>
          </w:tcPr>
          <w:p w14:paraId="53783F11" w14:textId="77777777" w:rsidR="001D67EB" w:rsidRPr="00835B81" w:rsidRDefault="001D67EB" w:rsidP="001A7155">
            <w:pPr>
              <w:spacing w:after="120" w:line="259" w:lineRule="auto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bidi="km-KH"/>
              </w:rPr>
            </w:pPr>
          </w:p>
        </w:tc>
      </w:tr>
    </w:tbl>
    <w:p w14:paraId="08B33BC5" w14:textId="77777777" w:rsidR="00C13C9F" w:rsidRPr="00835B81" w:rsidRDefault="00C13C9F" w:rsidP="00C13C9F">
      <w:pPr>
        <w:spacing w:after="120" w:line="259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bidi="km-KH"/>
        </w:rPr>
      </w:pPr>
    </w:p>
    <w:p w14:paraId="0EF9FD29" w14:textId="0AB4A05D" w:rsidR="003E5C33" w:rsidRPr="0011418F" w:rsidRDefault="0067704D" w:rsidP="007D16FF">
      <w:pPr>
        <w:jc w:val="both"/>
        <w:rPr>
          <w:strike/>
        </w:rPr>
      </w:pPr>
      <w:r w:rsidRPr="0011418F">
        <w:rPr>
          <w:rFonts w:ascii="Arial" w:hAnsi="Arial" w:cs="Khmer UI"/>
          <w:strike/>
          <w:sz w:val="20"/>
          <w:szCs w:val="32"/>
          <w:lang w:bidi="km-KH"/>
        </w:rPr>
        <w:t xml:space="preserve"> </w:t>
      </w:r>
    </w:p>
    <w:sectPr w:rsidR="003E5C33" w:rsidRPr="0011418F" w:rsidSect="00B34F5C">
      <w:footerReference w:type="even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B161" w14:textId="77777777" w:rsidR="005A0856" w:rsidRDefault="005A0856" w:rsidP="00350BA4">
      <w:r>
        <w:separator/>
      </w:r>
    </w:p>
  </w:endnote>
  <w:endnote w:type="continuationSeparator" w:id="0">
    <w:p w14:paraId="3D2D4BFD" w14:textId="77777777" w:rsidR="005A0856" w:rsidRDefault="005A0856" w:rsidP="0035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4438367"/>
      <w:docPartObj>
        <w:docPartGallery w:val="Page Numbers (Bottom of Page)"/>
        <w:docPartUnique/>
      </w:docPartObj>
    </w:sdtPr>
    <w:sdtContent>
      <w:p w14:paraId="729E613D" w14:textId="06B15BBF" w:rsidR="00A54A54" w:rsidRDefault="00A54A54" w:rsidP="00DC51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FDD9EF" w14:textId="77777777" w:rsidR="00A54A54" w:rsidRDefault="00A54A54" w:rsidP="00A54A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6863772"/>
      <w:docPartObj>
        <w:docPartGallery w:val="Page Numbers (Bottom of Page)"/>
        <w:docPartUnique/>
      </w:docPartObj>
    </w:sdtPr>
    <w:sdtContent>
      <w:p w14:paraId="1F81C996" w14:textId="4CC29898" w:rsidR="00A54A54" w:rsidRDefault="00A54A54" w:rsidP="00DC51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7FDE59" w14:textId="77777777" w:rsidR="00A54A54" w:rsidRDefault="00A54A54" w:rsidP="00A54A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4C29" w14:textId="77777777" w:rsidR="005A0856" w:rsidRDefault="005A0856" w:rsidP="00350BA4">
      <w:r>
        <w:separator/>
      </w:r>
    </w:p>
  </w:footnote>
  <w:footnote w:type="continuationSeparator" w:id="0">
    <w:p w14:paraId="671B62EC" w14:textId="77777777" w:rsidR="005A0856" w:rsidRDefault="005A0856" w:rsidP="00350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1A3B"/>
    <w:multiLevelType w:val="hybridMultilevel"/>
    <w:tmpl w:val="01DA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9774E"/>
    <w:multiLevelType w:val="hybridMultilevel"/>
    <w:tmpl w:val="01EE7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A661D"/>
    <w:multiLevelType w:val="hybridMultilevel"/>
    <w:tmpl w:val="EF1A6672"/>
    <w:lvl w:ilvl="0" w:tplc="69DEC3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05BB9"/>
    <w:multiLevelType w:val="hybridMultilevel"/>
    <w:tmpl w:val="18409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A2365"/>
    <w:multiLevelType w:val="hybridMultilevel"/>
    <w:tmpl w:val="E57C5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152CE"/>
    <w:multiLevelType w:val="hybridMultilevel"/>
    <w:tmpl w:val="D552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F05BE"/>
    <w:multiLevelType w:val="hybridMultilevel"/>
    <w:tmpl w:val="EEB42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B42992"/>
    <w:multiLevelType w:val="hybridMultilevel"/>
    <w:tmpl w:val="DC1E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B3C05"/>
    <w:multiLevelType w:val="hybridMultilevel"/>
    <w:tmpl w:val="94E47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0B1E89"/>
    <w:multiLevelType w:val="hybridMultilevel"/>
    <w:tmpl w:val="1188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A3D2D"/>
    <w:multiLevelType w:val="hybridMultilevel"/>
    <w:tmpl w:val="704C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D0504"/>
    <w:multiLevelType w:val="hybridMultilevel"/>
    <w:tmpl w:val="1EFCF3B4"/>
    <w:lvl w:ilvl="0" w:tplc="034A93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FA3E6F"/>
    <w:multiLevelType w:val="hybridMultilevel"/>
    <w:tmpl w:val="B78AC224"/>
    <w:lvl w:ilvl="0" w:tplc="5E10E35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590FB3"/>
    <w:multiLevelType w:val="hybridMultilevel"/>
    <w:tmpl w:val="DE7E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4492A"/>
    <w:multiLevelType w:val="hybridMultilevel"/>
    <w:tmpl w:val="7C2E66BA"/>
    <w:lvl w:ilvl="0" w:tplc="265AB58E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C32EF"/>
    <w:multiLevelType w:val="hybridMultilevel"/>
    <w:tmpl w:val="FCDABC5E"/>
    <w:lvl w:ilvl="0" w:tplc="D87CACF0">
      <w:start w:val="9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A6A71"/>
    <w:multiLevelType w:val="hybridMultilevel"/>
    <w:tmpl w:val="7FDA5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5D4FA0"/>
    <w:multiLevelType w:val="hybridMultilevel"/>
    <w:tmpl w:val="0A9E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E724A"/>
    <w:multiLevelType w:val="hybridMultilevel"/>
    <w:tmpl w:val="937EB9C4"/>
    <w:lvl w:ilvl="0" w:tplc="34F4DD72">
      <w:start w:val="1"/>
      <w:numFmt w:val="decimal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0F2A13"/>
    <w:multiLevelType w:val="hybridMultilevel"/>
    <w:tmpl w:val="BFFA4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3C6E5D"/>
    <w:multiLevelType w:val="hybridMultilevel"/>
    <w:tmpl w:val="0D16795A"/>
    <w:lvl w:ilvl="0" w:tplc="29AAB99C">
      <w:start w:val="1"/>
      <w:numFmt w:val="upperRoman"/>
      <w:lvlText w:val="%1."/>
      <w:lvlJc w:val="left"/>
      <w:pPr>
        <w:ind w:left="1080" w:hanging="720"/>
      </w:pPr>
      <w:rPr>
        <w:rFonts w:eastAsia="Batang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016D6"/>
    <w:multiLevelType w:val="hybridMultilevel"/>
    <w:tmpl w:val="75A82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BD63F7"/>
    <w:multiLevelType w:val="hybridMultilevel"/>
    <w:tmpl w:val="ABEAA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5039223">
    <w:abstractNumId w:val="20"/>
  </w:num>
  <w:num w:numId="2" w16cid:durableId="1993412267">
    <w:abstractNumId w:val="7"/>
  </w:num>
  <w:num w:numId="3" w16cid:durableId="597565872">
    <w:abstractNumId w:val="22"/>
  </w:num>
  <w:num w:numId="4" w16cid:durableId="1909726502">
    <w:abstractNumId w:val="6"/>
  </w:num>
  <w:num w:numId="5" w16cid:durableId="1715082928">
    <w:abstractNumId w:val="17"/>
  </w:num>
  <w:num w:numId="6" w16cid:durableId="837572490">
    <w:abstractNumId w:val="1"/>
  </w:num>
  <w:num w:numId="7" w16cid:durableId="1495678134">
    <w:abstractNumId w:val="9"/>
  </w:num>
  <w:num w:numId="8" w16cid:durableId="992179628">
    <w:abstractNumId w:val="3"/>
  </w:num>
  <w:num w:numId="9" w16cid:durableId="975989188">
    <w:abstractNumId w:val="10"/>
  </w:num>
  <w:num w:numId="10" w16cid:durableId="19286421">
    <w:abstractNumId w:val="4"/>
  </w:num>
  <w:num w:numId="11" w16cid:durableId="1653872361">
    <w:abstractNumId w:val="13"/>
  </w:num>
  <w:num w:numId="12" w16cid:durableId="796416499">
    <w:abstractNumId w:val="16"/>
  </w:num>
  <w:num w:numId="13" w16cid:durableId="677269205">
    <w:abstractNumId w:val="18"/>
  </w:num>
  <w:num w:numId="14" w16cid:durableId="2104452081">
    <w:abstractNumId w:val="11"/>
  </w:num>
  <w:num w:numId="15" w16cid:durableId="2973691">
    <w:abstractNumId w:val="12"/>
  </w:num>
  <w:num w:numId="16" w16cid:durableId="213929300">
    <w:abstractNumId w:val="5"/>
  </w:num>
  <w:num w:numId="17" w16cid:durableId="1814327927">
    <w:abstractNumId w:val="0"/>
  </w:num>
  <w:num w:numId="18" w16cid:durableId="958493362">
    <w:abstractNumId w:val="19"/>
  </w:num>
  <w:num w:numId="19" w16cid:durableId="262345631">
    <w:abstractNumId w:val="8"/>
  </w:num>
  <w:num w:numId="20" w16cid:durableId="1979991323">
    <w:abstractNumId w:val="21"/>
  </w:num>
  <w:num w:numId="21" w16cid:durableId="1682899147">
    <w:abstractNumId w:val="14"/>
  </w:num>
  <w:num w:numId="22" w16cid:durableId="383794453">
    <w:abstractNumId w:val="15"/>
  </w:num>
  <w:num w:numId="23" w16cid:durableId="1663729189">
    <w:abstractNumId w:val="2"/>
  </w:num>
  <w:num w:numId="24" w16cid:durableId="12683182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EC"/>
    <w:rsid w:val="00007EDB"/>
    <w:rsid w:val="000227FE"/>
    <w:rsid w:val="00027786"/>
    <w:rsid w:val="000321D1"/>
    <w:rsid w:val="000363B7"/>
    <w:rsid w:val="00041F7F"/>
    <w:rsid w:val="000464FD"/>
    <w:rsid w:val="00065D9B"/>
    <w:rsid w:val="00080F6D"/>
    <w:rsid w:val="000950B9"/>
    <w:rsid w:val="0009531F"/>
    <w:rsid w:val="000960BA"/>
    <w:rsid w:val="000B1306"/>
    <w:rsid w:val="000B2DF2"/>
    <w:rsid w:val="000C056B"/>
    <w:rsid w:val="000C3257"/>
    <w:rsid w:val="000D0CAD"/>
    <w:rsid w:val="000D79C2"/>
    <w:rsid w:val="000E1DEC"/>
    <w:rsid w:val="000E57C3"/>
    <w:rsid w:val="0011418F"/>
    <w:rsid w:val="001271A1"/>
    <w:rsid w:val="00132264"/>
    <w:rsid w:val="001376F3"/>
    <w:rsid w:val="00150C88"/>
    <w:rsid w:val="00173209"/>
    <w:rsid w:val="00182E7E"/>
    <w:rsid w:val="00194221"/>
    <w:rsid w:val="001A7155"/>
    <w:rsid w:val="001C522C"/>
    <w:rsid w:val="001D67EB"/>
    <w:rsid w:val="001E4444"/>
    <w:rsid w:val="00203C30"/>
    <w:rsid w:val="0021294B"/>
    <w:rsid w:val="002239FF"/>
    <w:rsid w:val="00251E94"/>
    <w:rsid w:val="00261150"/>
    <w:rsid w:val="00264467"/>
    <w:rsid w:val="00274DCA"/>
    <w:rsid w:val="002920F9"/>
    <w:rsid w:val="00294392"/>
    <w:rsid w:val="002B7620"/>
    <w:rsid w:val="002E2C20"/>
    <w:rsid w:val="002F5572"/>
    <w:rsid w:val="002F6B61"/>
    <w:rsid w:val="00325B87"/>
    <w:rsid w:val="003507C3"/>
    <w:rsid w:val="00350BA4"/>
    <w:rsid w:val="00352EC0"/>
    <w:rsid w:val="00371EFF"/>
    <w:rsid w:val="0038193E"/>
    <w:rsid w:val="00382664"/>
    <w:rsid w:val="00391564"/>
    <w:rsid w:val="003A6F37"/>
    <w:rsid w:val="003A7D69"/>
    <w:rsid w:val="003A7E21"/>
    <w:rsid w:val="003C1956"/>
    <w:rsid w:val="003E5C33"/>
    <w:rsid w:val="00400CC9"/>
    <w:rsid w:val="00404EA4"/>
    <w:rsid w:val="00411188"/>
    <w:rsid w:val="004155E2"/>
    <w:rsid w:val="00431D25"/>
    <w:rsid w:val="004321F8"/>
    <w:rsid w:val="00445012"/>
    <w:rsid w:val="0045596F"/>
    <w:rsid w:val="00470D73"/>
    <w:rsid w:val="00485351"/>
    <w:rsid w:val="004B4854"/>
    <w:rsid w:val="00502CB6"/>
    <w:rsid w:val="00510258"/>
    <w:rsid w:val="00512D7D"/>
    <w:rsid w:val="005209F8"/>
    <w:rsid w:val="00525968"/>
    <w:rsid w:val="00530245"/>
    <w:rsid w:val="00531379"/>
    <w:rsid w:val="005320E4"/>
    <w:rsid w:val="0054175C"/>
    <w:rsid w:val="00544070"/>
    <w:rsid w:val="00554428"/>
    <w:rsid w:val="00556CFB"/>
    <w:rsid w:val="005622B0"/>
    <w:rsid w:val="00575D0F"/>
    <w:rsid w:val="005A0856"/>
    <w:rsid w:val="005B102B"/>
    <w:rsid w:val="005C1371"/>
    <w:rsid w:val="005C76A7"/>
    <w:rsid w:val="005D62AE"/>
    <w:rsid w:val="005E4EB9"/>
    <w:rsid w:val="005E6DF2"/>
    <w:rsid w:val="005E73E7"/>
    <w:rsid w:val="005F495E"/>
    <w:rsid w:val="005F790C"/>
    <w:rsid w:val="0061607E"/>
    <w:rsid w:val="00652B45"/>
    <w:rsid w:val="006572E1"/>
    <w:rsid w:val="00674EC4"/>
    <w:rsid w:val="0067704D"/>
    <w:rsid w:val="00696A13"/>
    <w:rsid w:val="006A1844"/>
    <w:rsid w:val="006A1C50"/>
    <w:rsid w:val="006A5972"/>
    <w:rsid w:val="006B556B"/>
    <w:rsid w:val="006D63A0"/>
    <w:rsid w:val="006D79A9"/>
    <w:rsid w:val="006E1DB9"/>
    <w:rsid w:val="006E5B59"/>
    <w:rsid w:val="007208DC"/>
    <w:rsid w:val="00762F19"/>
    <w:rsid w:val="00763E42"/>
    <w:rsid w:val="00764E1C"/>
    <w:rsid w:val="00765DC4"/>
    <w:rsid w:val="007708A6"/>
    <w:rsid w:val="00780505"/>
    <w:rsid w:val="0078050E"/>
    <w:rsid w:val="00794A33"/>
    <w:rsid w:val="007A5968"/>
    <w:rsid w:val="007D16FF"/>
    <w:rsid w:val="007D1D74"/>
    <w:rsid w:val="007F3066"/>
    <w:rsid w:val="0080628B"/>
    <w:rsid w:val="008143CD"/>
    <w:rsid w:val="00835B81"/>
    <w:rsid w:val="00842173"/>
    <w:rsid w:val="008579B0"/>
    <w:rsid w:val="00887912"/>
    <w:rsid w:val="0089080D"/>
    <w:rsid w:val="00895B91"/>
    <w:rsid w:val="008C276B"/>
    <w:rsid w:val="008C5569"/>
    <w:rsid w:val="008D4B9C"/>
    <w:rsid w:val="008E1E81"/>
    <w:rsid w:val="008E3E91"/>
    <w:rsid w:val="009006E0"/>
    <w:rsid w:val="00912F9D"/>
    <w:rsid w:val="009168CD"/>
    <w:rsid w:val="009173D9"/>
    <w:rsid w:val="00921D32"/>
    <w:rsid w:val="00940364"/>
    <w:rsid w:val="0094402B"/>
    <w:rsid w:val="00990535"/>
    <w:rsid w:val="009A5BDC"/>
    <w:rsid w:val="009B54E0"/>
    <w:rsid w:val="009D7A5D"/>
    <w:rsid w:val="009E0606"/>
    <w:rsid w:val="009E5AC4"/>
    <w:rsid w:val="009F3037"/>
    <w:rsid w:val="00A061DE"/>
    <w:rsid w:val="00A3312A"/>
    <w:rsid w:val="00A36BF9"/>
    <w:rsid w:val="00A4200A"/>
    <w:rsid w:val="00A466A8"/>
    <w:rsid w:val="00A505BB"/>
    <w:rsid w:val="00A52495"/>
    <w:rsid w:val="00A54A54"/>
    <w:rsid w:val="00A60D82"/>
    <w:rsid w:val="00A61185"/>
    <w:rsid w:val="00A73475"/>
    <w:rsid w:val="00A7639B"/>
    <w:rsid w:val="00A96775"/>
    <w:rsid w:val="00AD6B41"/>
    <w:rsid w:val="00AD6E5B"/>
    <w:rsid w:val="00AF149B"/>
    <w:rsid w:val="00B15508"/>
    <w:rsid w:val="00B21DC2"/>
    <w:rsid w:val="00B34F5C"/>
    <w:rsid w:val="00B40AB6"/>
    <w:rsid w:val="00B46601"/>
    <w:rsid w:val="00B67D98"/>
    <w:rsid w:val="00B95ECF"/>
    <w:rsid w:val="00BD4DBB"/>
    <w:rsid w:val="00BD50B4"/>
    <w:rsid w:val="00BE180D"/>
    <w:rsid w:val="00BF6533"/>
    <w:rsid w:val="00C012F9"/>
    <w:rsid w:val="00C13C9F"/>
    <w:rsid w:val="00C1519B"/>
    <w:rsid w:val="00C2348C"/>
    <w:rsid w:val="00C24BD2"/>
    <w:rsid w:val="00C43F4E"/>
    <w:rsid w:val="00C72AEB"/>
    <w:rsid w:val="00C80C62"/>
    <w:rsid w:val="00C82362"/>
    <w:rsid w:val="00C95DAA"/>
    <w:rsid w:val="00CA3EA4"/>
    <w:rsid w:val="00CC4576"/>
    <w:rsid w:val="00CD37F5"/>
    <w:rsid w:val="00CF2E25"/>
    <w:rsid w:val="00CF38A1"/>
    <w:rsid w:val="00D03FE7"/>
    <w:rsid w:val="00D33DCB"/>
    <w:rsid w:val="00D70CD0"/>
    <w:rsid w:val="00DB2418"/>
    <w:rsid w:val="00DB265D"/>
    <w:rsid w:val="00DC1406"/>
    <w:rsid w:val="00DD5D93"/>
    <w:rsid w:val="00DF139F"/>
    <w:rsid w:val="00DF16DD"/>
    <w:rsid w:val="00E00C4E"/>
    <w:rsid w:val="00E00F28"/>
    <w:rsid w:val="00E2091E"/>
    <w:rsid w:val="00E23F26"/>
    <w:rsid w:val="00E26447"/>
    <w:rsid w:val="00E428F7"/>
    <w:rsid w:val="00E430E2"/>
    <w:rsid w:val="00E43800"/>
    <w:rsid w:val="00E44164"/>
    <w:rsid w:val="00E4601D"/>
    <w:rsid w:val="00E50514"/>
    <w:rsid w:val="00E6275B"/>
    <w:rsid w:val="00E657DC"/>
    <w:rsid w:val="00E82441"/>
    <w:rsid w:val="00E94A17"/>
    <w:rsid w:val="00EA16D0"/>
    <w:rsid w:val="00EB2B29"/>
    <w:rsid w:val="00EB63C9"/>
    <w:rsid w:val="00EB7BA1"/>
    <w:rsid w:val="00EC027E"/>
    <w:rsid w:val="00ED68BB"/>
    <w:rsid w:val="00EF1AA4"/>
    <w:rsid w:val="00F04650"/>
    <w:rsid w:val="00F04F4C"/>
    <w:rsid w:val="00F1565C"/>
    <w:rsid w:val="00F47EDB"/>
    <w:rsid w:val="00F51DD7"/>
    <w:rsid w:val="00F521D4"/>
    <w:rsid w:val="00F53AD7"/>
    <w:rsid w:val="00F66FEF"/>
    <w:rsid w:val="00F812B0"/>
    <w:rsid w:val="00FC359C"/>
    <w:rsid w:val="00FD0291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7CCFC2"/>
  <w15:chartTrackingRefBased/>
  <w15:docId w15:val="{89395DDE-C004-4D45-B42D-C9B0C549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302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9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30245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85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27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7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7F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0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C8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5B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5B9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5B9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5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A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5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3534-C1C1-43E4-B31B-8E09E193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vanndy sorida</dc:creator>
  <cp:keywords/>
  <dc:description/>
  <cp:lastModifiedBy>Mam Sambath DPA</cp:lastModifiedBy>
  <cp:revision>71</cp:revision>
  <cp:lastPrinted>2022-12-27T07:31:00Z</cp:lastPrinted>
  <dcterms:created xsi:type="dcterms:W3CDTF">2022-12-12T02:58:00Z</dcterms:created>
  <dcterms:modified xsi:type="dcterms:W3CDTF">2023-01-20T08:18:00Z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8b6a6c7b-e6ea-42d9-8842-40f2f5f1d7b3</vt:lpwstr>
  </property>
</Properties>
</file>